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TAYLOR BLOOM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St. Louis, MO 63101 • (555) 555-1234 • taylorbloom@email.com • linkedin.com/in/taylor-bloom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BOOKKEEPER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Self-motivated individual with ability to develop efficient systems for precise accounting of financial transactions. Proficient in mathematics and statistics, highly organized, and a self-starter. Expertise in producing accurate and reliable financial statements..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Quickbooks | Payroll Accounting | MS Office | Xero | Accounts Payable | Accounts Receivable | Multitasking | Attention to detail | Invoicing | Error Detection | Tax Calculations | General Ledger | Debits and Credits | Financial Statements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Smithington Corp., St. Louis, MO • Full-Charge Bookkeeper • (06/2018) - Present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Work with high-net-worth clients, well-organized, and comfortable dealing with financial data. Responsible for overseeing the accounts payable and receivable, processing payroll, and conducting other tasks related to finance.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Track expenses, budget, taxes, cash flow, receipts, and other financial dealings of clients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Provide regular financial reports (weekly, monthly, and yearly)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Monitor accounts payable and receivable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Ensure timely processing of payroll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Heathering Specialists, LLC, St. Louis, MO  •  Accounting Assistant • (01/2016 - 06/2018)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esponsible for performing accounting and administrative duties. Support business growth and accounting department by preparing business books and working with payroll and tax.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Process income and expense statements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Perform administrative support functions and tax support functions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Handle monthly and quarterly reports as well as client contact information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Builders, Inc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., St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. Louis, MO • Assistant Bookkeeper •  (08/2013 - 12/2015)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ssist with accounts receivable and accounts payable. Fosters an environment that is organized, efficient. Works in a fast-paced and timely manner.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Conducts bank/brokerage statement reconciliation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Data entry and coding of financial transactions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Accounts receivables,accounts payables and invoicing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Creates reports for quarterly and year-end tax preparation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Missouri, Columbia, MO • Associate Degree in Accounting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(2013)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