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lang w:val="en-US"/>
        </w:rPr>
      </w:pPr>
      <w:r>
        <w:rPr>
          <w:rFonts w:ascii="Arial" w:hAnsi="Arial"/>
          <w:b w:val="1"/>
          <w:bCs w:val="1"/>
          <w:sz w:val="24"/>
          <w:szCs w:val="24"/>
          <w:rtl w:val="0"/>
          <w:lang w:val="en-US"/>
        </w:rPr>
        <w:t>Optimize your resume to get more job interviews</w:t>
      </w:r>
    </w:p>
    <w:p>
      <w:pPr>
        <w:pStyle w:val="Body A"/>
        <w:rPr>
          <w:lang w:val="en-US"/>
        </w:rPr>
      </w:pPr>
    </w:p>
    <w:p>
      <w:pPr>
        <w:pStyle w:val="Body A"/>
        <w:rPr>
          <w:rFonts w:ascii="Arial" w:cs="Arial" w:hAnsi="Arial" w:eastAsia="Arial"/>
          <w:lang w:val="en-US"/>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rPr>
          <w:lang w:val="en-US"/>
        </w:rPr>
      </w:pPr>
    </w:p>
    <w:p>
      <w:pPr>
        <w:pStyle w:val="Body A"/>
        <w:rPr>
          <w:rStyle w:val="None"/>
          <w:rFonts w:ascii="Arial" w:cs="Arial" w:hAnsi="Arial" w:eastAsia="Arial"/>
          <w:b w:val="1"/>
          <w:bCs w:val="1"/>
        </w:rPr>
      </w:pP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fr-FR"/>
          <w14:textFill>
            <w14:solidFill>
              <w14:srgbClr w14:val="0563C1"/>
            </w14:solidFill>
          </w14:textFill>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rFonts w:ascii="Calibri" w:cs="Calibri" w:hAnsi="Calibri" w:eastAsia="Calibri"/>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rPr>
          <w:rStyle w:val="None"/>
          <w:lang w:val="en-US"/>
        </w:rPr>
      </w:pPr>
    </w:p>
    <w:p>
      <w:pPr>
        <w:pStyle w:val="Body A"/>
        <w:rPr>
          <w:rStyle w:val="None"/>
          <w:rFonts w:ascii="Arial" w:cs="Arial" w:hAnsi="Arial" w:eastAsia="Arial"/>
          <w:lang w:val="en-US"/>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rPr>
          <w:rStyle w:val="None"/>
          <w:lang w:val="en-US"/>
        </w:rPr>
      </w:pPr>
    </w:p>
    <w:p>
      <w:pPr>
        <w:pStyle w:val="Body A"/>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"https://www.jobscan.co/blog/kelly-built-a-network-and-landed-a-job-in-a-new-city-using-jobscans-linkedin-optimization/?utm_medium=referral&amp;utm_source=resume-examples&amp;utm_campaign=all-examples&amp;utm_content=internal-link"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Kelly, South Carolina, Jobscan User</w:t>
      </w:r>
      <w:r>
        <w:rPr>
          <w:rFonts w:ascii="Calibri" w:cs="Calibri" w:hAnsi="Calibri" w:eastAsia="Calibri"/>
          <w:lang w:val="en-US"/>
        </w:rPr>
        <w:fldChar w:fldCharType="end" w:fldLock="0"/>
      </w:r>
    </w:p>
    <w:p>
      <w:pPr>
        <w:pStyle w:val="Body A"/>
        <w:rPr>
          <w:rStyle w:val="None"/>
          <w:i w:val="1"/>
          <w:iCs w:val="1"/>
          <w:lang w:val="en-US"/>
        </w:rPr>
      </w:pPr>
    </w:p>
    <w:p>
      <w:pPr>
        <w:pStyle w:val="Body A"/>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"https://www.jobscan.co/blog/why-this-career-coach-uses-jobscan/?utm_medium=referral&amp;utm_source=resume-examples&amp;utm_campaign=all-examples&amp;utm_content=internal-link"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Mark Stark, Career Success Coach</w:t>
      </w:r>
      <w:r>
        <w:rPr>
          <w:rFonts w:ascii="Calibri" w:cs="Calibri" w:hAnsi="Calibri" w:eastAsia="Calibri"/>
          <w:lang w:val="en-US"/>
        </w:rPr>
        <w:fldChar w:fldCharType="end" w:fldLock="0"/>
      </w:r>
    </w:p>
    <w:p>
      <w:pPr>
        <w:pStyle w:val="Body A"/>
        <w:rPr>
          <w:rStyle w:val="None"/>
          <w:i w:val="1"/>
          <w:iCs w:val="1"/>
          <w:lang w:val="en-US"/>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"https://www.jobscan.co/blog/jobscan-case-study-baylor-university/?utm_medium=referral&amp;utm_source=resume-examples&amp;utm_campaign=all-examples&amp;utm_content=internal-link"</w:instrTex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2"/>
          <w:rFonts w:ascii="Arial" w:hAnsi="Arial"/>
          <w:i w:val="1"/>
          <w:iCs w:val="1"/>
          <w:outline w:val="0"/>
          <w:color w:val="0563c1"/>
          <w:u w:val="single" w:color="0563c1"/>
          <w:rtl w:val="0"/>
          <w:lang w:val="en-US"/>
          <w14:textFill>
            <w14:solidFill>
              <w14:srgbClr w14:val="0563C1"/>
            </w14:solidFill>
          </w14:textFill>
        </w:rPr>
        <w:t>Jeffrey Stubbs, Director, Baylor University Career Center</w:t>
      </w:r>
      <w:r>
        <w:rPr>
          <w:rFonts w:ascii="Calibri" w:cs="Calibri" w:hAnsi="Calibri" w:eastAsia="Calibri"/>
        </w:rPr>
        <w:fldChar w:fldCharType="end" w:fldLock="0"/>
      </w:r>
    </w:p>
    <w:p>
      <w:pPr>
        <w:pStyle w:val="Body A"/>
        <w:rPr>
          <w:rStyle w:val="None"/>
          <w:lang w:val="en-US"/>
        </w:rPr>
      </w:pPr>
    </w:p>
    <w:p>
      <w:pPr>
        <w:pStyle w:val="Body A"/>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Fonts w:ascii="Arial" w:cs="Arial" w:hAnsi="Arial" w:eastAsia="Arial"/>
          <w:outline w:val="0"/>
          <w:color w:val="0563c1"/>
          <w:u w:val="single" w:color="0563c1"/>
          <w:lang w:val="fr-FR"/>
          <w14:textFill>
            <w14:solidFill>
              <w14:srgbClr w14:val="0563C1"/>
            </w14:solidFill>
          </w14:textFill>
        </w:rPr>
        <w:fldChar w:fldCharType="begin" w:fldLock="0"/>
      </w:r>
      <w:r>
        <w:rPr>
          <w:rStyle w:val="Hyperlink.3"/>
          <w:rFonts w:ascii="Arial" w:cs="Arial" w:hAnsi="Arial" w:eastAsia="Arial"/>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3"/>
          <w:rFonts w:ascii="Arial" w:cs="Arial" w:hAnsi="Arial" w:eastAsia="Arial"/>
          <w:outline w:val="0"/>
          <w:color w:val="0563c1"/>
          <w:u w:val="single" w:color="0563c1"/>
          <w:lang w:val="fr-FR"/>
          <w14:textFill>
            <w14:solidFill>
              <w14:srgbClr w14:val="0563C1"/>
            </w14:solidFill>
          </w14:textFill>
        </w:rPr>
        <w:fldChar w:fldCharType="separate" w:fldLock="0"/>
      </w:r>
      <w:r>
        <w:rPr>
          <w:rStyle w:val="Hyperlink.3"/>
          <w:rFonts w:ascii="Arial" w:hAnsi="Arial"/>
          <w:outline w:val="0"/>
          <w:color w:val="0563c1"/>
          <w:u w:val="single" w:color="0563c1"/>
          <w:rtl w:val="0"/>
          <w:lang w:val="fr-FR"/>
          <w14:textFill>
            <w14:solidFill>
              <w14:srgbClr w14:val="0563C1"/>
            </w14:solidFill>
          </w14:textFill>
        </w:rPr>
        <w:t>Jobscan</w:t>
      </w:r>
      <w:r>
        <w:rPr>
          <w:rFonts w:ascii="Calibri" w:cs="Calibri" w:hAnsi="Calibri" w:eastAsia="Calibri"/>
        </w:rPr>
        <w:fldChar w:fldCharType="end" w:fldLock="0"/>
      </w:r>
      <w:r>
        <w:rPr>
          <w:rStyle w:val="None"/>
          <w:rFonts w:ascii="Arial" w:hAnsi="Arial"/>
          <w:rtl w:val="0"/>
          <w:lang w:val="en-US"/>
        </w:rPr>
        <w:t xml:space="preserve"> to optimize your resume, cover letter, and LinkedIn profile.</w:t>
      </w:r>
    </w:p>
    <w:p>
      <w:pPr>
        <w:pStyle w:val="Body A"/>
        <w:rPr>
          <w:rStyle w:val="None"/>
          <w:lang w:val="en-US"/>
        </w:rPr>
      </w:pPr>
    </w:p>
    <w:p>
      <w:pPr>
        <w:pStyle w:val="Body A"/>
        <w:jc w:val="center"/>
        <w:rPr>
          <w:rStyle w:val="None"/>
          <w:rFonts w:ascii="Arial" w:cs="Arial" w:hAnsi="Arial" w:eastAsia="Arial"/>
          <w:b w:val="1"/>
          <w:bCs w:val="1"/>
          <w:outline w:val="0"/>
          <w:color w:val="fc9400"/>
          <w:u w:color="fc9400"/>
          <w:lang w:val="en-US"/>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rPr>
          <w:rStyle w:val="None"/>
          <w:lang w:val="en-US"/>
        </w:rPr>
      </w:pPr>
    </w:p>
    <w:p>
      <w:pPr>
        <w:pStyle w:val="Body A"/>
        <w:jc w:val="center"/>
        <w:rPr>
          <w:rStyle w:val="None"/>
          <w:rFonts w:ascii="Arial" w:cs="Arial" w:hAnsi="Arial" w:eastAsia="Arial"/>
          <w:lang w:val="en-US"/>
        </w:rPr>
      </w:pPr>
      <w:r>
        <w:rPr>
          <w:rStyle w:val="None"/>
          <w:rFonts w:ascii="Arial" w:hAnsi="Arial"/>
          <w:rtl w:val="0"/>
          <w:lang w:val="en-US"/>
        </w:rPr>
        <w:t>Jobscan users have been hired by:</w:t>
      </w:r>
    </w:p>
    <w:p>
      <w:pPr>
        <w:pStyle w:val="Body A"/>
        <w:rPr>
          <w:rStyle w:val="None"/>
          <w:lang w:val="en-US"/>
        </w:rPr>
      </w:pPr>
    </w:p>
    <w:p>
      <w:pPr>
        <w:pStyle w:val="Body A"/>
        <w:jc w:val="center"/>
        <w:rPr>
          <w:rStyle w:val="None"/>
          <w:rFonts w:ascii="Arial" w:cs="Arial" w:hAnsi="Arial" w:eastAsia="Arial"/>
          <w:lang w:val="en-US"/>
        </w:rPr>
      </w:pPr>
      <w:r>
        <w:rPr>
          <w:rStyle w:val="None"/>
          <w:rFonts w:ascii="Arial" w:cs="Arial" w:hAnsi="Arial" w:eastAsia="Arial"/>
          <w:lang w:val="en-US"/>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lang w:val="en-US"/>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jc w:val="center"/>
        <w:rPr>
          <w:rStyle w:val="None"/>
          <w:lang w:val="en-US"/>
        </w:rPr>
      </w:pPr>
    </w:p>
    <w:p>
      <w:pPr>
        <w:pStyle w:val="Body A"/>
        <w:jc w:val="center"/>
        <w:rPr>
          <w:rStyle w:val="None"/>
          <w:lang w:val="en-US"/>
        </w:rPr>
      </w:pPr>
    </w:p>
    <w:p>
      <w:pPr>
        <w:pStyle w:val="Body A"/>
        <w:jc w:val="center"/>
        <w:rPr>
          <w:rStyle w:val="None"/>
          <w:lang w:val="en-US"/>
        </w:rPr>
      </w:pPr>
    </w:p>
    <w:p>
      <w:pPr>
        <w:pStyle w:val="Body A"/>
        <w:jc w:val="center"/>
        <w:rPr>
          <w:rStyle w:val="None"/>
          <w:lang w:val="en-US"/>
        </w:rPr>
      </w:pPr>
    </w:p>
    <w:p>
      <w:pPr>
        <w:pStyle w:val="Body A"/>
        <w:spacing w:after="200"/>
        <w:jc w:val="center"/>
      </w:pPr>
      <w:r>
        <w:rPr>
          <w:rStyle w:val="None"/>
          <w:rFonts w:ascii="Arial" w:cs="Arial" w:hAnsi="Arial" w:eastAsia="Arial"/>
          <w:lang w:val="en-US"/>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lang w:val="en-US"/>
        </w:rPr>
        <w:br w:type="page"/>
      </w:r>
    </w:p>
    <w:p>
      <w:pPr>
        <w:pStyle w:val="Body A"/>
        <w:spacing w:after="300" w:line="303" w:lineRule="auto"/>
        <w:rPr>
          <w:rStyle w:val="None"/>
          <w:b w:val="1"/>
          <w:bCs w:val="1"/>
          <w:sz w:val="36"/>
          <w:szCs w:val="36"/>
        </w:rPr>
      </w:pPr>
      <w:r>
        <w:rPr>
          <w:rStyle w:val="None"/>
          <w:b w:val="1"/>
          <w:bCs w:val="1"/>
          <w:sz w:val="36"/>
          <w:szCs w:val="36"/>
          <w:rtl w:val="0"/>
          <w:lang w:val="de-DE"/>
        </w:rPr>
        <w:t>WHITNEY LIPPART</w:t>
      </w:r>
    </w:p>
    <w:p>
      <w:pPr>
        <w:pStyle w:val="Body A"/>
        <w:spacing w:line="240" w:lineRule="auto"/>
        <w:rPr>
          <w:rStyle w:val="None"/>
          <w:sz w:val="20"/>
          <w:szCs w:val="20"/>
        </w:rPr>
      </w:pPr>
      <w:r>
        <w:rPr>
          <w:rStyle w:val="None"/>
          <w:sz w:val="20"/>
          <w:szCs w:val="20"/>
          <w:rtl w:val="0"/>
          <w:lang w:val="de-DE"/>
        </w:rPr>
        <w:t xml:space="preserve">San Diego, CA 90124 </w:t>
      </w:r>
      <w:r>
        <w:rPr>
          <w:rStyle w:val="None"/>
          <w:sz w:val="20"/>
          <w:szCs w:val="20"/>
          <w:rtl w:val="0"/>
          <w:lang w:val="en-US"/>
        </w:rPr>
        <w:t xml:space="preserve">• </w:t>
      </w:r>
      <w:r>
        <w:rPr>
          <w:rStyle w:val="None"/>
          <w:sz w:val="20"/>
          <w:szCs w:val="20"/>
          <w:rtl w:val="0"/>
          <w:lang w:val="de-DE"/>
        </w:rPr>
        <w:t xml:space="preserve">(774) 444-6543 </w:t>
      </w:r>
      <w:r>
        <w:rPr>
          <w:rStyle w:val="None"/>
          <w:sz w:val="20"/>
          <w:szCs w:val="20"/>
          <w:rtl w:val="0"/>
          <w:lang w:val="en-US"/>
        </w:rPr>
        <w:t xml:space="preserve">• </w:t>
      </w:r>
      <w:r>
        <w:rPr>
          <w:rStyle w:val="None"/>
          <w:sz w:val="20"/>
          <w:szCs w:val="20"/>
          <w:rtl w:val="0"/>
          <w:lang w:val="en-US"/>
        </w:rPr>
        <w:t xml:space="preserve">whitney@myemail.com </w:t>
      </w:r>
      <w:r>
        <w:rPr>
          <w:rStyle w:val="None"/>
          <w:sz w:val="20"/>
          <w:szCs w:val="20"/>
          <w:rtl w:val="0"/>
          <w:lang w:val="en-US"/>
        </w:rPr>
        <w:t xml:space="preserve">• </w:t>
      </w:r>
      <w:r>
        <w:rPr>
          <w:rStyle w:val="None"/>
          <w:sz w:val="20"/>
          <w:szCs w:val="20"/>
          <w:rtl w:val="0"/>
          <w:lang w:val="en-US"/>
        </w:rPr>
        <w:t>linkedin.com/in/whitney-lippart</w:t>
      </w:r>
    </w:p>
    <w:p>
      <w:pPr>
        <w:pStyle w:val="Body A"/>
        <w:spacing w:before="200" w:line="240" w:lineRule="auto"/>
        <w:rPr>
          <w:rStyle w:val="None"/>
          <w:b w:val="1"/>
          <w:bCs w:val="1"/>
          <w:sz w:val="20"/>
          <w:szCs w:val="20"/>
          <w:lang w:val="en-US"/>
        </w:rPr>
      </w:pPr>
      <w:r>
        <w:rPr>
          <w:rStyle w:val="None"/>
          <w:b w:val="1"/>
          <w:bCs w:val="1"/>
          <w:sz w:val="20"/>
          <w:szCs w:val="20"/>
          <w:rtl w:val="0"/>
          <w:lang w:val="en-US"/>
        </w:rPr>
        <w:t>DIRECTOR OF DIGITAL MARKETING</w:t>
      </w:r>
    </w:p>
    <w:p>
      <w:pPr>
        <w:pStyle w:val="Body A"/>
        <w:spacing w:before="200" w:after="160" w:line="240" w:lineRule="auto"/>
        <w:rPr>
          <w:rStyle w:val="None"/>
          <w:sz w:val="20"/>
          <w:szCs w:val="20"/>
          <w:lang w:val="en-US"/>
        </w:rPr>
      </w:pPr>
      <w:r>
        <w:rPr>
          <w:rStyle w:val="None"/>
          <w:sz w:val="20"/>
          <w:szCs w:val="20"/>
          <w:rtl w:val="0"/>
          <w:lang w:val="en-US"/>
        </w:rPr>
        <w:t>Leader with 7+ years</w:t>
      </w:r>
      <w:r>
        <w:rPr>
          <w:rStyle w:val="None"/>
          <w:sz w:val="20"/>
          <w:szCs w:val="20"/>
          <w:rtl w:val="0"/>
          <w:lang w:val="en-US"/>
        </w:rPr>
        <w:t xml:space="preserve">’ </w:t>
      </w:r>
      <w:r>
        <w:rPr>
          <w:rStyle w:val="None"/>
          <w:sz w:val="20"/>
          <w:szCs w:val="20"/>
          <w:rtl w:val="0"/>
          <w:lang w:val="en-US"/>
        </w:rPr>
        <w:t xml:space="preserve">experience and persistent enthusiasm who brings 100% commitment to moving the business forward. Trusted member of the leadership team with an impressive grasp of the industry and technology that drives it. </w:t>
      </w:r>
    </w:p>
    <w:p>
      <w:pPr>
        <w:pStyle w:val="Body A"/>
        <w:spacing w:before="200" w:after="160" w:line="240" w:lineRule="auto"/>
        <w:rPr>
          <w:rStyle w:val="None"/>
          <w:sz w:val="20"/>
          <w:szCs w:val="20"/>
          <w:lang w:val="en-US"/>
        </w:rPr>
      </w:pPr>
      <w:r>
        <w:rPr>
          <w:rStyle w:val="None"/>
          <w:sz w:val="20"/>
          <w:szCs w:val="20"/>
          <w:rtl w:val="0"/>
          <w:lang w:val="en-US"/>
        </w:rPr>
        <w:t>Holistic Marketing Campaigns | Million-Dollar Budgets | Multi-Channel Marketing | Brand Development | Social Media Listening | Social KPIs | Loyalty Programs | Email Marketing | Analytics &amp; Reporting | Cross-Functional Leadership | High-Performance Team Building | Complex Communications</w:t>
      </w:r>
    </w:p>
    <w:p>
      <w:pPr>
        <w:pStyle w:val="Body A"/>
        <w:spacing w:line="240" w:lineRule="auto"/>
        <w:rPr>
          <w:rStyle w:val="None A"/>
          <w:sz w:val="20"/>
          <w:szCs w:val="20"/>
        </w:rPr>
      </w:pPr>
    </w:p>
    <w:p>
      <w:pPr>
        <w:pStyle w:val="Body A"/>
        <w:spacing w:line="240" w:lineRule="auto"/>
        <w:rPr>
          <w:rStyle w:val="None"/>
          <w:b w:val="1"/>
          <w:bCs w:val="1"/>
          <w:sz w:val="20"/>
          <w:szCs w:val="20"/>
        </w:rPr>
      </w:pPr>
      <w:r>
        <w:rPr>
          <w:rStyle w:val="None"/>
          <w:b w:val="1"/>
          <w:bCs w:val="1"/>
          <w:sz w:val="20"/>
          <w:szCs w:val="20"/>
          <w:rtl w:val="0"/>
          <w:lang w:val="de-DE"/>
        </w:rPr>
        <w:t>WORK EXPERIENCE</w:t>
      </w:r>
    </w:p>
    <w:p>
      <w:pPr>
        <w:pStyle w:val="Body A"/>
        <w:spacing w:line="240" w:lineRule="auto"/>
        <w:rPr>
          <w:rStyle w:val="None"/>
          <w:b w:val="1"/>
          <w:bCs w:val="1"/>
          <w:sz w:val="20"/>
          <w:szCs w:val="20"/>
        </w:rPr>
      </w:pPr>
    </w:p>
    <w:p>
      <w:pPr>
        <w:pStyle w:val="Body A"/>
        <w:spacing w:after="300" w:line="240" w:lineRule="auto"/>
        <w:rPr>
          <w:rStyle w:val="None"/>
          <w:sz w:val="20"/>
          <w:szCs w:val="20"/>
        </w:rPr>
      </w:pPr>
      <w:r>
        <w:rPr>
          <w:rStyle w:val="None"/>
          <w:b w:val="1"/>
          <w:bCs w:val="1"/>
          <w:sz w:val="20"/>
          <w:szCs w:val="20"/>
          <w:rtl w:val="0"/>
          <w:lang w:val="en-US"/>
        </w:rPr>
        <w:t xml:space="preserve">Big Bark Corporation, San Diego, CA </w:t>
      </w:r>
      <w:r>
        <w:rPr>
          <w:rStyle w:val="None"/>
          <w:b w:val="1"/>
          <w:bCs w:val="1"/>
          <w:sz w:val="20"/>
          <w:szCs w:val="20"/>
          <w:rtl w:val="0"/>
          <w:lang w:val="en-US"/>
        </w:rPr>
        <w:t xml:space="preserve">• </w:t>
      </w:r>
      <w:r>
        <w:rPr>
          <w:rStyle w:val="None"/>
          <w:b w:val="1"/>
          <w:bCs w:val="1"/>
          <w:sz w:val="20"/>
          <w:szCs w:val="20"/>
          <w:rtl w:val="0"/>
          <w:lang w:val="de-DE"/>
        </w:rPr>
        <w:t>Interim Digital Director</w:t>
        <w:tab/>
        <w:t xml:space="preserve"> </w:t>
      </w:r>
      <w:r>
        <w:rPr>
          <w:rStyle w:val="None"/>
          <w:sz w:val="20"/>
          <w:szCs w:val="20"/>
          <w:rtl w:val="0"/>
          <w:lang w:val="en-US"/>
        </w:rPr>
        <w:t xml:space="preserve">  </w:t>
        <w:tab/>
        <w:t xml:space="preserve">       (12/2019 - Present)</w:t>
      </w:r>
    </w:p>
    <w:p>
      <w:pPr>
        <w:pStyle w:val="Body A"/>
        <w:spacing w:after="300" w:line="240" w:lineRule="auto"/>
        <w:rPr>
          <w:rStyle w:val="None"/>
          <w:sz w:val="20"/>
          <w:szCs w:val="20"/>
          <w:lang w:val="en-US"/>
        </w:rPr>
      </w:pPr>
      <w:r>
        <w:rPr>
          <w:rStyle w:val="None"/>
          <w:sz w:val="20"/>
          <w:szCs w:val="20"/>
          <w:rtl w:val="0"/>
          <w:lang w:val="en-US"/>
        </w:rPr>
        <w:t>Spearhead key programs and develop campaigns to facilitate increased market share, brand awareness, and customer engagement. Provide expertise on using digital platforms to drive traffic. Use complex data analytics to create consistently successful campaigns, programs, and strategies.</w:t>
      </w:r>
    </w:p>
    <w:p>
      <w:pPr>
        <w:pStyle w:val="Body A"/>
        <w:spacing w:after="300" w:line="240" w:lineRule="auto"/>
        <w:rPr>
          <w:rStyle w:val="None"/>
          <w:sz w:val="20"/>
          <w:szCs w:val="20"/>
        </w:rPr>
      </w:pPr>
      <w:r>
        <w:rPr>
          <w:rStyle w:val="None"/>
          <w:b w:val="1"/>
          <w:bCs w:val="1"/>
          <w:sz w:val="20"/>
          <w:szCs w:val="20"/>
          <w:rtl w:val="0"/>
          <w:lang w:val="en-US"/>
        </w:rPr>
        <w:t>The Cat</w:t>
      </w:r>
      <w:r>
        <w:rPr>
          <w:rStyle w:val="None"/>
          <w:b w:val="1"/>
          <w:bCs w:val="1"/>
          <w:sz w:val="20"/>
          <w:szCs w:val="20"/>
          <w:rtl w:val="0"/>
          <w:lang w:val="en-US"/>
        </w:rPr>
        <w:t>’</w:t>
      </w:r>
      <w:r>
        <w:rPr>
          <w:rStyle w:val="None"/>
          <w:b w:val="1"/>
          <w:bCs w:val="1"/>
          <w:sz w:val="20"/>
          <w:szCs w:val="20"/>
          <w:rtl w:val="0"/>
          <w:lang w:val="de-DE"/>
        </w:rPr>
        <w:t xml:space="preserve">s Meow, Inc., San Diego, CA </w:t>
      </w:r>
      <w:r>
        <w:rPr>
          <w:rStyle w:val="None"/>
          <w:b w:val="1"/>
          <w:bCs w:val="1"/>
          <w:sz w:val="20"/>
          <w:szCs w:val="20"/>
          <w:rtl w:val="0"/>
          <w:lang w:val="en-US"/>
        </w:rPr>
        <w:t xml:space="preserve">• </w:t>
      </w:r>
      <w:r>
        <w:rPr>
          <w:rStyle w:val="None"/>
          <w:b w:val="1"/>
          <w:bCs w:val="1"/>
          <w:sz w:val="20"/>
          <w:szCs w:val="20"/>
          <w:rtl w:val="0"/>
          <w:lang w:val="de-DE"/>
        </w:rPr>
        <w:t xml:space="preserve">Copywriter &amp; Social / Digital Media Manager               </w:t>
        <w:tab/>
        <w:t xml:space="preserve">     </w:t>
        <w:tab/>
        <w:tab/>
        <w:tab/>
        <w:tab/>
        <w:tab/>
        <w:tab/>
        <w:tab/>
        <w:tab/>
        <w:tab/>
        <w:tab/>
        <w:t xml:space="preserve">      </w:t>
      </w:r>
      <w:r>
        <w:rPr>
          <w:rStyle w:val="None"/>
          <w:sz w:val="20"/>
          <w:szCs w:val="20"/>
          <w:rtl w:val="0"/>
          <w:lang w:val="de-DE"/>
        </w:rPr>
        <w:t>(11/2017 - 11/2019)</w:t>
      </w:r>
    </w:p>
    <w:p>
      <w:pPr>
        <w:pStyle w:val="Body A"/>
        <w:spacing w:after="300" w:line="240" w:lineRule="auto"/>
        <w:rPr>
          <w:rStyle w:val="None"/>
          <w:sz w:val="20"/>
          <w:szCs w:val="20"/>
          <w:lang w:val="en-US"/>
        </w:rPr>
      </w:pPr>
      <w:r>
        <w:rPr>
          <w:rStyle w:val="None"/>
          <w:sz w:val="20"/>
          <w:szCs w:val="20"/>
          <w:rtl w:val="0"/>
          <w:lang w:val="en-US"/>
        </w:rPr>
        <w:t>Led all marketing-related copy creation for the website, social pages, and social ads. Worked with Creative Directors, Department Heads, and clients on a daily basis to create original, effective, and compliant copy.</w:t>
      </w:r>
    </w:p>
    <w:p>
      <w:pPr>
        <w:pStyle w:val="Body A"/>
        <w:spacing w:after="300" w:line="240" w:lineRule="auto"/>
        <w:rPr>
          <w:rStyle w:val="None"/>
          <w:sz w:val="20"/>
          <w:szCs w:val="20"/>
        </w:rPr>
      </w:pPr>
      <w:r>
        <w:rPr>
          <w:rStyle w:val="None"/>
          <w:b w:val="1"/>
          <w:bCs w:val="1"/>
          <w:sz w:val="20"/>
          <w:szCs w:val="20"/>
          <w:rtl w:val="0"/>
          <w:lang w:val="en-US"/>
        </w:rPr>
        <w:t>Your Best Friend</w:t>
      </w:r>
      <w:r>
        <w:rPr>
          <w:rStyle w:val="None"/>
          <w:b w:val="1"/>
          <w:bCs w:val="1"/>
          <w:sz w:val="20"/>
          <w:szCs w:val="20"/>
          <w:rtl w:val="0"/>
          <w:lang w:val="en-US"/>
        </w:rPr>
        <w:t>’</w:t>
      </w:r>
      <w:r>
        <w:rPr>
          <w:rStyle w:val="None"/>
          <w:b w:val="1"/>
          <w:bCs w:val="1"/>
          <w:sz w:val="20"/>
          <w:szCs w:val="20"/>
          <w:rtl w:val="0"/>
          <w:lang w:val="de-DE"/>
        </w:rPr>
        <w:t xml:space="preserve">s PawSpa, San Diego, CA </w:t>
      </w:r>
      <w:r>
        <w:rPr>
          <w:rStyle w:val="None"/>
          <w:b w:val="1"/>
          <w:bCs w:val="1"/>
          <w:sz w:val="20"/>
          <w:szCs w:val="20"/>
          <w:rtl w:val="0"/>
          <w:lang w:val="en-US"/>
        </w:rPr>
        <w:t xml:space="preserve">• </w:t>
      </w:r>
      <w:r>
        <w:rPr>
          <w:rStyle w:val="None"/>
          <w:b w:val="1"/>
          <w:bCs w:val="1"/>
          <w:sz w:val="20"/>
          <w:szCs w:val="20"/>
          <w:rtl w:val="0"/>
          <w:lang w:val="en-US"/>
        </w:rPr>
        <w:t>Marketing Director</w:t>
        <w:tab/>
        <w:t xml:space="preserve">     </w:t>
        <w:tab/>
        <w:t xml:space="preserve">     </w:t>
      </w:r>
      <w:r>
        <w:rPr>
          <w:rStyle w:val="None"/>
          <w:sz w:val="20"/>
          <w:szCs w:val="20"/>
          <w:rtl w:val="0"/>
          <w:lang w:val="de-DE"/>
        </w:rPr>
        <w:t xml:space="preserve"> (08/2015 - 10/2017)</w:t>
      </w:r>
    </w:p>
    <w:p>
      <w:pPr>
        <w:pStyle w:val="Body A"/>
        <w:spacing w:after="300" w:line="240" w:lineRule="auto"/>
        <w:rPr>
          <w:rStyle w:val="None"/>
          <w:sz w:val="20"/>
          <w:szCs w:val="20"/>
          <w:lang w:val="en-US"/>
        </w:rPr>
      </w:pPr>
      <w:r>
        <w:rPr>
          <w:rStyle w:val="None"/>
          <w:sz w:val="20"/>
          <w:szCs w:val="20"/>
          <w:rtl w:val="0"/>
          <w:lang w:val="en-US"/>
        </w:rPr>
        <w:t>Implemented and managed all marketing campaigns, plans, and programs for a newly-established business, including coordinating promotional events, developing marketing materials, and community outreach.</w:t>
      </w:r>
    </w:p>
    <w:p>
      <w:pPr>
        <w:pStyle w:val="Body A"/>
        <w:spacing w:before="200" w:after="160" w:line="240" w:lineRule="auto"/>
        <w:rPr>
          <w:rStyle w:val="None"/>
          <w:b w:val="1"/>
          <w:bCs w:val="1"/>
          <w:sz w:val="20"/>
          <w:szCs w:val="20"/>
          <w:lang w:val="en-US"/>
        </w:rPr>
      </w:pPr>
      <w:r>
        <w:rPr>
          <w:rStyle w:val="None"/>
          <w:b w:val="1"/>
          <w:bCs w:val="1"/>
          <w:sz w:val="20"/>
          <w:szCs w:val="20"/>
          <w:rtl w:val="0"/>
          <w:lang w:val="en-US"/>
        </w:rPr>
        <w:t>EDUCATION AND CERTIFICATIONS</w:t>
      </w:r>
    </w:p>
    <w:p>
      <w:pPr>
        <w:pStyle w:val="Body A"/>
        <w:spacing w:line="240" w:lineRule="auto"/>
        <w:rPr>
          <w:rStyle w:val="None"/>
          <w:b w:val="1"/>
          <w:bCs w:val="1"/>
          <w:sz w:val="20"/>
          <w:szCs w:val="20"/>
          <w:lang w:val="en-US"/>
        </w:rPr>
      </w:pPr>
      <w:r>
        <w:rPr>
          <w:rStyle w:val="None"/>
          <w:b w:val="1"/>
          <w:bCs w:val="1"/>
          <w:sz w:val="20"/>
          <w:szCs w:val="20"/>
          <w:rtl w:val="0"/>
          <w:lang w:val="en-US"/>
        </w:rPr>
        <w:t xml:space="preserve">Concordia University, Montreal, QC </w:t>
      </w:r>
      <w:r>
        <w:rPr>
          <w:rStyle w:val="None"/>
          <w:b w:val="1"/>
          <w:bCs w:val="1"/>
          <w:sz w:val="20"/>
          <w:szCs w:val="20"/>
          <w:rtl w:val="0"/>
          <w:lang w:val="en-US"/>
        </w:rPr>
        <w:t xml:space="preserve">• </w:t>
      </w:r>
      <w:r>
        <w:rPr>
          <w:rStyle w:val="None"/>
          <w:b w:val="1"/>
          <w:bCs w:val="1"/>
          <w:sz w:val="20"/>
          <w:szCs w:val="20"/>
          <w:rtl w:val="0"/>
          <w:lang w:val="en-US"/>
        </w:rPr>
        <w:t>Bachelor of Arts, Journalism &amp; Communications</w:t>
      </w:r>
    </w:p>
    <w:p>
      <w:pPr>
        <w:pStyle w:val="Body A"/>
        <w:spacing w:line="240" w:lineRule="auto"/>
      </w:pPr>
      <w:r>
        <w:rPr>
          <w:rStyle w:val="None"/>
          <w:sz w:val="20"/>
          <w:szCs w:val="20"/>
          <w:rtl w:val="0"/>
          <w:lang w:val="de-DE"/>
        </w:rPr>
        <w:t>2012</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None A">
    <w:name w:val="None A"/>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